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99C8" w14:textId="11D02EEE" w:rsidR="003823A2" w:rsidRDefault="005B1CD2">
      <w:pPr>
        <w:rPr>
          <w:rFonts w:ascii="Noto Sans" w:hAnsi="Noto Sans" w:cs="Noto Sans"/>
          <w:color w:val="000000" w:themeColor="text1"/>
          <w:sz w:val="24"/>
          <w:szCs w:val="24"/>
        </w:rPr>
      </w:pPr>
      <w:r>
        <w:rPr>
          <w:rFonts w:ascii="Noto Sans" w:hAnsi="Noto Sans" w:cs="Noto Sans"/>
          <w:noProof/>
          <w:color w:val="000000" w:themeColor="text1"/>
          <w:sz w:val="24"/>
          <w:szCs w:val="24"/>
        </w:rPr>
        <w:drawing>
          <wp:anchor distT="0" distB="0" distL="114300" distR="114300" simplePos="0" relativeHeight="251658240" behindDoc="0" locked="0" layoutInCell="1" allowOverlap="1" wp14:anchorId="5D02F1B4" wp14:editId="5EFB5FE5">
            <wp:simplePos x="0" y="0"/>
            <wp:positionH relativeFrom="column">
              <wp:posOffset>-495300</wp:posOffset>
            </wp:positionH>
            <wp:positionV relativeFrom="paragraph">
              <wp:posOffset>0</wp:posOffset>
            </wp:positionV>
            <wp:extent cx="3943350" cy="1571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1571625"/>
                    </a:xfrm>
                    <a:prstGeom prst="rect">
                      <a:avLst/>
                    </a:prstGeom>
                    <a:noFill/>
                    <a:ln>
                      <a:noFill/>
                    </a:ln>
                  </pic:spPr>
                </pic:pic>
              </a:graphicData>
            </a:graphic>
          </wp:anchor>
        </w:drawing>
      </w:r>
    </w:p>
    <w:p w14:paraId="07ED59BC" w14:textId="77777777" w:rsidR="005B1CD2" w:rsidRDefault="005B1CD2">
      <w:pPr>
        <w:rPr>
          <w:rFonts w:ascii="Noto Sans" w:hAnsi="Noto Sans" w:cs="Noto Sans"/>
          <w:color w:val="000000" w:themeColor="text1"/>
          <w:sz w:val="24"/>
          <w:szCs w:val="24"/>
        </w:rPr>
      </w:pPr>
    </w:p>
    <w:p w14:paraId="63787542" w14:textId="77777777" w:rsidR="005B1CD2" w:rsidRDefault="005B1CD2">
      <w:pPr>
        <w:rPr>
          <w:rFonts w:ascii="Noto Sans" w:hAnsi="Noto Sans" w:cs="Noto Sans"/>
          <w:color w:val="000000" w:themeColor="text1"/>
          <w:sz w:val="24"/>
          <w:szCs w:val="24"/>
        </w:rPr>
      </w:pPr>
    </w:p>
    <w:p w14:paraId="274354A6" w14:textId="77777777" w:rsidR="005B1CD2" w:rsidRDefault="005B1CD2">
      <w:pPr>
        <w:rPr>
          <w:rFonts w:ascii="Noto Sans" w:hAnsi="Noto Sans" w:cs="Noto Sans"/>
          <w:color w:val="000000" w:themeColor="text1"/>
          <w:sz w:val="24"/>
          <w:szCs w:val="24"/>
        </w:rPr>
      </w:pPr>
    </w:p>
    <w:p w14:paraId="43E27E88" w14:textId="77777777" w:rsidR="005B1CD2" w:rsidRDefault="005B1CD2">
      <w:pPr>
        <w:rPr>
          <w:rFonts w:ascii="Noto Sans" w:hAnsi="Noto Sans" w:cs="Noto Sans"/>
          <w:color w:val="000000" w:themeColor="text1"/>
          <w:sz w:val="24"/>
          <w:szCs w:val="24"/>
        </w:rPr>
      </w:pPr>
    </w:p>
    <w:p w14:paraId="6966EF56" w14:textId="77777777" w:rsidR="005B1CD2" w:rsidRDefault="005B1CD2">
      <w:pPr>
        <w:rPr>
          <w:rFonts w:ascii="Noto Sans" w:hAnsi="Noto Sans" w:cs="Noto Sans"/>
          <w:color w:val="000000" w:themeColor="text1"/>
          <w:sz w:val="24"/>
          <w:szCs w:val="24"/>
        </w:rPr>
      </w:pPr>
    </w:p>
    <w:p w14:paraId="4F52233E" w14:textId="631CF81A" w:rsidR="00221030" w:rsidRPr="003823A2" w:rsidRDefault="00CA356D">
      <w:pPr>
        <w:rPr>
          <w:rFonts w:ascii="Noto Sans" w:hAnsi="Noto Sans" w:cs="Noto Sans"/>
          <w:color w:val="000000" w:themeColor="text1"/>
          <w:sz w:val="24"/>
          <w:szCs w:val="24"/>
        </w:rPr>
      </w:pPr>
      <w:r w:rsidRPr="003823A2">
        <w:rPr>
          <w:rFonts w:ascii="Noto Sans" w:hAnsi="Noto Sans" w:cs="Noto Sans"/>
          <w:color w:val="000000" w:themeColor="text1"/>
          <w:sz w:val="24"/>
          <w:szCs w:val="24"/>
        </w:rPr>
        <w:t>From Risk Management, for Principals and School offices:</w:t>
      </w:r>
    </w:p>
    <w:p w14:paraId="6886E866" w14:textId="1A8E8DBD" w:rsidR="00CA356D" w:rsidRPr="003823A2" w:rsidRDefault="00CA356D">
      <w:pPr>
        <w:rPr>
          <w:rFonts w:ascii="Noto Sans" w:hAnsi="Noto Sans" w:cs="Noto Sans"/>
          <w:color w:val="000000" w:themeColor="text1"/>
          <w:sz w:val="24"/>
          <w:szCs w:val="24"/>
        </w:rPr>
      </w:pPr>
    </w:p>
    <w:p w14:paraId="00BBF170" w14:textId="1C603940" w:rsidR="00CA356D" w:rsidRPr="003823A2" w:rsidRDefault="00CA356D" w:rsidP="00CA356D">
      <w:pPr>
        <w:pStyle w:val="ListParagraph"/>
        <w:numPr>
          <w:ilvl w:val="0"/>
          <w:numId w:val="1"/>
        </w:numPr>
        <w:rPr>
          <w:rFonts w:ascii="Noto Sans" w:hAnsi="Noto Sans" w:cs="Noto Sans"/>
          <w:color w:val="000000" w:themeColor="text1"/>
          <w:sz w:val="24"/>
          <w:szCs w:val="24"/>
        </w:rPr>
      </w:pPr>
      <w:r w:rsidRPr="003823A2">
        <w:rPr>
          <w:rFonts w:ascii="Noto Sans" w:hAnsi="Noto Sans" w:cs="Noto Sans"/>
          <w:color w:val="000000" w:themeColor="text1"/>
          <w:sz w:val="24"/>
          <w:szCs w:val="24"/>
        </w:rPr>
        <w:t xml:space="preserve">Always obtain </w:t>
      </w:r>
      <w:r w:rsidR="008763AB" w:rsidRPr="003823A2">
        <w:rPr>
          <w:rFonts w:ascii="Noto Sans" w:hAnsi="Noto Sans" w:cs="Noto Sans"/>
          <w:color w:val="000000" w:themeColor="text1"/>
          <w:sz w:val="24"/>
          <w:szCs w:val="24"/>
        </w:rPr>
        <w:t>signed</w:t>
      </w:r>
      <w:r w:rsidRPr="003823A2">
        <w:rPr>
          <w:rFonts w:ascii="Noto Sans" w:hAnsi="Noto Sans" w:cs="Noto Sans"/>
          <w:color w:val="000000" w:themeColor="text1"/>
          <w:sz w:val="24"/>
          <w:szCs w:val="24"/>
        </w:rPr>
        <w:t xml:space="preserve"> </w:t>
      </w:r>
      <w:r w:rsidRPr="003823A2">
        <w:rPr>
          <w:rFonts w:ascii="Noto Sans" w:hAnsi="Noto Sans" w:cs="Noto Sans"/>
          <w:b/>
          <w:bCs/>
          <w:color w:val="000000" w:themeColor="text1"/>
          <w:sz w:val="24"/>
          <w:szCs w:val="24"/>
        </w:rPr>
        <w:t>contracts</w:t>
      </w:r>
      <w:r w:rsidRPr="003823A2">
        <w:rPr>
          <w:rFonts w:ascii="Noto Sans" w:hAnsi="Noto Sans" w:cs="Noto Sans"/>
          <w:color w:val="000000" w:themeColor="text1"/>
          <w:sz w:val="24"/>
          <w:szCs w:val="24"/>
        </w:rPr>
        <w:t xml:space="preserve"> and </w:t>
      </w:r>
      <w:r w:rsidRPr="003823A2">
        <w:rPr>
          <w:rFonts w:ascii="Noto Sans" w:hAnsi="Noto Sans" w:cs="Noto Sans"/>
          <w:b/>
          <w:bCs/>
          <w:color w:val="000000" w:themeColor="text1"/>
          <w:sz w:val="24"/>
          <w:szCs w:val="24"/>
        </w:rPr>
        <w:t>Certificates of Insurance</w:t>
      </w:r>
      <w:r w:rsidRPr="003823A2">
        <w:rPr>
          <w:rFonts w:ascii="Noto Sans" w:hAnsi="Noto Sans" w:cs="Noto Sans"/>
          <w:color w:val="000000" w:themeColor="text1"/>
          <w:sz w:val="24"/>
          <w:szCs w:val="24"/>
        </w:rPr>
        <w:t xml:space="preserve"> (COI) BEFORE someone or an entity, other than our own SCC entities, uses any portion of the school sites.  </w:t>
      </w:r>
    </w:p>
    <w:p w14:paraId="25D9C679" w14:textId="2CD8112A" w:rsidR="00CA356D" w:rsidRPr="003823A2" w:rsidRDefault="00CA356D" w:rsidP="00CA356D">
      <w:pPr>
        <w:pStyle w:val="ListParagraph"/>
        <w:numPr>
          <w:ilvl w:val="1"/>
          <w:numId w:val="1"/>
        </w:numPr>
        <w:rPr>
          <w:rFonts w:ascii="Noto Sans" w:hAnsi="Noto Sans" w:cs="Noto Sans"/>
          <w:color w:val="000000" w:themeColor="text1"/>
          <w:sz w:val="24"/>
          <w:szCs w:val="24"/>
        </w:rPr>
      </w:pPr>
      <w:r w:rsidRPr="003823A2">
        <w:rPr>
          <w:rFonts w:ascii="Noto Sans" w:hAnsi="Noto Sans" w:cs="Noto Sans"/>
          <w:color w:val="000000" w:themeColor="text1"/>
          <w:sz w:val="24"/>
          <w:szCs w:val="24"/>
        </w:rPr>
        <w:t xml:space="preserve">All SCC entities are under one insurance policy.  No COI required.  However, still have a signed contract if staying on campus – </w:t>
      </w:r>
      <w:proofErr w:type="gramStart"/>
      <w:r w:rsidRPr="003823A2">
        <w:rPr>
          <w:rFonts w:ascii="Noto Sans" w:hAnsi="Noto Sans" w:cs="Noto Sans"/>
          <w:color w:val="000000" w:themeColor="text1"/>
          <w:sz w:val="24"/>
          <w:szCs w:val="24"/>
        </w:rPr>
        <w:t>i.e.</w:t>
      </w:r>
      <w:proofErr w:type="gramEnd"/>
      <w:r w:rsidRPr="003823A2">
        <w:rPr>
          <w:rFonts w:ascii="Noto Sans" w:hAnsi="Noto Sans" w:cs="Noto Sans"/>
          <w:color w:val="000000" w:themeColor="text1"/>
          <w:sz w:val="24"/>
          <w:szCs w:val="24"/>
        </w:rPr>
        <w:t xml:space="preserve"> band trip etc., or hosting their own function.</w:t>
      </w:r>
    </w:p>
    <w:p w14:paraId="6301BF6D" w14:textId="77777777" w:rsidR="008763AB" w:rsidRPr="003823A2" w:rsidRDefault="00CA356D" w:rsidP="008763AB">
      <w:pPr>
        <w:pStyle w:val="ListParagraph"/>
        <w:numPr>
          <w:ilvl w:val="1"/>
          <w:numId w:val="1"/>
        </w:numPr>
        <w:rPr>
          <w:rFonts w:ascii="Noto Sans" w:hAnsi="Noto Sans" w:cs="Noto Sans"/>
          <w:color w:val="000000" w:themeColor="text1"/>
          <w:sz w:val="24"/>
          <w:szCs w:val="24"/>
        </w:rPr>
      </w:pPr>
      <w:r w:rsidRPr="003823A2">
        <w:rPr>
          <w:rFonts w:ascii="Noto Sans" w:hAnsi="Noto Sans" w:cs="Noto Sans"/>
          <w:color w:val="000000" w:themeColor="text1"/>
          <w:sz w:val="24"/>
          <w:szCs w:val="24"/>
        </w:rPr>
        <w:t>Any visiting alternate Conference Adventist school or church, using facilities, are under a different policy.  They need to provide a COI</w:t>
      </w:r>
      <w:r w:rsidR="008763AB" w:rsidRPr="003823A2">
        <w:rPr>
          <w:rFonts w:ascii="Noto Sans" w:hAnsi="Noto Sans" w:cs="Noto Sans"/>
          <w:color w:val="000000" w:themeColor="text1"/>
          <w:sz w:val="24"/>
          <w:szCs w:val="24"/>
        </w:rPr>
        <w:t xml:space="preserve"> and sign a contract</w:t>
      </w:r>
      <w:r w:rsidRPr="003823A2">
        <w:rPr>
          <w:rFonts w:ascii="Noto Sans" w:hAnsi="Noto Sans" w:cs="Noto Sans"/>
          <w:color w:val="000000" w:themeColor="text1"/>
          <w:sz w:val="24"/>
          <w:szCs w:val="24"/>
        </w:rPr>
        <w:t>, if staying on campus or using the gym for their own functions.</w:t>
      </w:r>
    </w:p>
    <w:p w14:paraId="3DC05E7B" w14:textId="2C7015D1" w:rsidR="008763AB" w:rsidRPr="003823A2" w:rsidRDefault="00CA356D" w:rsidP="008763AB">
      <w:pPr>
        <w:pStyle w:val="ListParagraph"/>
        <w:numPr>
          <w:ilvl w:val="1"/>
          <w:numId w:val="1"/>
        </w:numPr>
        <w:rPr>
          <w:rFonts w:ascii="Noto Sans" w:hAnsi="Noto Sans" w:cs="Noto Sans"/>
          <w:color w:val="000000" w:themeColor="text1"/>
          <w:sz w:val="24"/>
          <w:szCs w:val="24"/>
        </w:rPr>
      </w:pPr>
      <w:r w:rsidRPr="003823A2">
        <w:rPr>
          <w:rFonts w:ascii="Noto Sans" w:hAnsi="Noto Sans" w:cs="Noto Sans"/>
          <w:color w:val="000000" w:themeColor="text1"/>
          <w:sz w:val="24"/>
          <w:szCs w:val="24"/>
        </w:rPr>
        <w:t>Certificates of Insurance (COI)</w:t>
      </w:r>
      <w:r w:rsidR="008763AB" w:rsidRPr="003823A2">
        <w:rPr>
          <w:rFonts w:ascii="Noto Sans" w:hAnsi="Noto Sans" w:cs="Noto Sans"/>
          <w:color w:val="000000" w:themeColor="text1"/>
          <w:sz w:val="24"/>
          <w:szCs w:val="24"/>
        </w:rPr>
        <w:t xml:space="preserve">.  </w:t>
      </w:r>
      <w:r w:rsidR="008763AB" w:rsidRPr="003823A2">
        <w:rPr>
          <w:rFonts w:ascii="Noto Sans" w:eastAsia="Times New Roman" w:hAnsi="Noto Sans" w:cs="Noto Sans"/>
          <w:color w:val="000000" w:themeColor="text1"/>
          <w:sz w:val="24"/>
          <w:szCs w:val="24"/>
        </w:rPr>
        <w:t>VERY IMPORTANT:  A Certificate of Insurance (COI) naming SCC's school entity and address, and Southern California Conference.  Wording should be:  Additional Insured:  _____________ School of Seventh-day Adventists, and Southern California Conference of Seventh-day Adventists, their Officers, Agents, Employees and Volunteers.  1535 East Chevy Chase Drive, Glendale California 91206.  Each COI must cover $2,000,000 general and $3,000,000 aggregate.</w:t>
      </w:r>
    </w:p>
    <w:p w14:paraId="106BC175" w14:textId="17F57A70" w:rsidR="008763AB" w:rsidRPr="003823A2" w:rsidRDefault="008763AB" w:rsidP="00F7688E">
      <w:pPr>
        <w:pStyle w:val="ListParagraph"/>
        <w:ind w:left="1440"/>
        <w:rPr>
          <w:rFonts w:ascii="Noto Sans" w:hAnsi="Noto Sans" w:cs="Noto Sans"/>
          <w:color w:val="000000" w:themeColor="text1"/>
          <w:sz w:val="24"/>
          <w:szCs w:val="24"/>
        </w:rPr>
      </w:pPr>
    </w:p>
    <w:p w14:paraId="3342507A" w14:textId="5896FD8D" w:rsidR="00F7688E" w:rsidRPr="003823A2" w:rsidRDefault="00F7688E" w:rsidP="00F7688E">
      <w:pPr>
        <w:pStyle w:val="ListParagraph"/>
        <w:numPr>
          <w:ilvl w:val="0"/>
          <w:numId w:val="1"/>
        </w:numPr>
        <w:rPr>
          <w:rFonts w:ascii="Noto Sans" w:hAnsi="Noto Sans" w:cs="Noto Sans"/>
          <w:color w:val="000000" w:themeColor="text1"/>
          <w:sz w:val="24"/>
          <w:szCs w:val="24"/>
        </w:rPr>
      </w:pPr>
      <w:r w:rsidRPr="003823A2">
        <w:rPr>
          <w:rFonts w:ascii="Noto Sans" w:eastAsia="Times New Roman" w:hAnsi="Noto Sans" w:cs="Noto Sans"/>
          <w:color w:val="000000" w:themeColor="text1"/>
          <w:sz w:val="24"/>
          <w:szCs w:val="24"/>
        </w:rPr>
        <w:t xml:space="preserve">A lease or short-term rental agreement, which can cover the full dates of the sports season.  Here are templates on SCC's Asset Management site where options can be found. </w:t>
      </w:r>
      <w:r w:rsidRPr="003823A2">
        <w:rPr>
          <w:rFonts w:ascii="Noto Sans" w:eastAsia="Times New Roman" w:hAnsi="Noto Sans" w:cs="Noto Sans"/>
          <w:color w:val="000000" w:themeColor="text1"/>
          <w:sz w:val="24"/>
          <w:szCs w:val="24"/>
        </w:rPr>
        <w:br/>
      </w:r>
      <w:hyperlink r:id="rId8" w:anchor="lease" w:history="1">
        <w:r w:rsidR="003823A2" w:rsidRPr="00C74582">
          <w:rPr>
            <w:rStyle w:val="Hyperlink"/>
            <w:rFonts w:ascii="Noto Sans" w:eastAsia="Times New Roman" w:hAnsi="Noto Sans" w:cs="Noto Sans"/>
            <w:sz w:val="24"/>
            <w:szCs w:val="24"/>
          </w:rPr>
          <w:t>https://scc.adventist.org/departments-ministries/asset-risk-management/asset-management/forms?_bare=1&amp;_t=1594087589#lease</w:t>
        </w:r>
      </w:hyperlink>
      <w:r w:rsidRPr="003823A2">
        <w:rPr>
          <w:rFonts w:ascii="Noto Sans" w:eastAsia="Times New Roman" w:hAnsi="Noto Sans" w:cs="Noto Sans"/>
          <w:color w:val="0070C0"/>
          <w:sz w:val="24"/>
          <w:szCs w:val="24"/>
        </w:rPr>
        <w:t>.</w:t>
      </w:r>
      <w:r w:rsidRPr="003823A2">
        <w:rPr>
          <w:rFonts w:ascii="Noto Sans" w:eastAsia="Times New Roman" w:hAnsi="Noto Sans" w:cs="Noto Sans"/>
          <w:color w:val="000000" w:themeColor="text1"/>
          <w:sz w:val="24"/>
          <w:szCs w:val="24"/>
        </w:rPr>
        <w:t xml:space="preserve"> </w:t>
      </w:r>
      <w:r w:rsidRPr="003823A2">
        <w:rPr>
          <w:rFonts w:ascii="Noto Sans" w:eastAsia="Times New Roman" w:hAnsi="Noto Sans" w:cs="Noto Sans"/>
          <w:color w:val="000000" w:themeColor="text1"/>
          <w:sz w:val="24"/>
          <w:szCs w:val="24"/>
        </w:rPr>
        <w:br/>
      </w:r>
      <w:r w:rsidRPr="003823A2">
        <w:rPr>
          <w:rFonts w:ascii="Noto Sans" w:eastAsia="Times New Roman" w:hAnsi="Noto Sans" w:cs="Noto Sans"/>
          <w:color w:val="000000" w:themeColor="text1"/>
          <w:sz w:val="24"/>
          <w:szCs w:val="24"/>
        </w:rPr>
        <w:lastRenderedPageBreak/>
        <w:t>A school can modify one of the church templates to state "school" if needed.</w:t>
      </w:r>
      <w:r w:rsidRPr="003823A2">
        <w:rPr>
          <w:rFonts w:ascii="Noto Sans" w:eastAsia="Times New Roman" w:hAnsi="Noto Sans" w:cs="Noto Sans"/>
          <w:color w:val="000000" w:themeColor="text1"/>
          <w:sz w:val="24"/>
          <w:szCs w:val="24"/>
        </w:rPr>
        <w:br/>
      </w:r>
    </w:p>
    <w:p w14:paraId="060CE817" w14:textId="77777777" w:rsidR="00273ED0" w:rsidRPr="003823A2" w:rsidRDefault="00F7688E" w:rsidP="00273ED0">
      <w:pPr>
        <w:pStyle w:val="ListParagraph"/>
        <w:numPr>
          <w:ilvl w:val="0"/>
          <w:numId w:val="1"/>
        </w:numPr>
        <w:rPr>
          <w:rFonts w:ascii="Noto Sans" w:hAnsi="Noto Sans" w:cs="Noto Sans"/>
          <w:color w:val="000000" w:themeColor="text1"/>
          <w:sz w:val="24"/>
          <w:szCs w:val="24"/>
        </w:rPr>
      </w:pPr>
      <w:r w:rsidRPr="003823A2">
        <w:rPr>
          <w:rFonts w:ascii="Noto Sans" w:eastAsia="Times New Roman" w:hAnsi="Noto Sans" w:cs="Noto Sans"/>
          <w:color w:val="000000" w:themeColor="text1"/>
          <w:sz w:val="24"/>
          <w:szCs w:val="24"/>
        </w:rPr>
        <w:t xml:space="preserve">Injuries:  </w:t>
      </w:r>
      <w:r w:rsidRPr="003823A2">
        <w:rPr>
          <w:rFonts w:ascii="Noto Sans" w:hAnsi="Noto Sans" w:cs="Noto Sans"/>
          <w:color w:val="000000" w:themeColor="text1"/>
          <w:sz w:val="24"/>
          <w:szCs w:val="24"/>
        </w:rPr>
        <w:t>If ANYONE</w:t>
      </w:r>
      <w:r w:rsidR="00E165DC" w:rsidRPr="003823A2">
        <w:rPr>
          <w:rFonts w:ascii="Noto Sans" w:hAnsi="Noto Sans" w:cs="Noto Sans"/>
          <w:color w:val="000000" w:themeColor="text1"/>
          <w:sz w:val="24"/>
          <w:szCs w:val="24"/>
        </w:rPr>
        <w:t>, even a guest on campus,</w:t>
      </w:r>
      <w:r w:rsidRPr="003823A2">
        <w:rPr>
          <w:rFonts w:ascii="Noto Sans" w:hAnsi="Noto Sans" w:cs="Noto Sans"/>
          <w:color w:val="000000" w:themeColor="text1"/>
          <w:sz w:val="24"/>
          <w:szCs w:val="24"/>
        </w:rPr>
        <w:t xml:space="preserve"> gets hurt to the point of needing medical attention, please keep an incident file in the school office</w:t>
      </w:r>
      <w:r w:rsidR="00E165DC" w:rsidRPr="003823A2">
        <w:rPr>
          <w:rFonts w:ascii="Noto Sans" w:hAnsi="Noto Sans" w:cs="Noto Sans"/>
          <w:color w:val="000000" w:themeColor="text1"/>
          <w:sz w:val="24"/>
          <w:szCs w:val="24"/>
        </w:rPr>
        <w:t>, including date, time, what occurred, who (Employee) witnessed</w:t>
      </w:r>
      <w:r w:rsidRPr="003823A2">
        <w:rPr>
          <w:rFonts w:ascii="Noto Sans" w:hAnsi="Noto Sans" w:cs="Noto Sans"/>
          <w:color w:val="000000" w:themeColor="text1"/>
          <w:sz w:val="24"/>
          <w:szCs w:val="24"/>
        </w:rPr>
        <w:t>.  This is simply logical record keeping.  </w:t>
      </w:r>
      <w:r w:rsidR="00E165DC" w:rsidRPr="003823A2">
        <w:rPr>
          <w:rFonts w:ascii="Noto Sans" w:hAnsi="Noto Sans" w:cs="Noto Sans"/>
          <w:color w:val="000000" w:themeColor="text1"/>
          <w:sz w:val="24"/>
          <w:szCs w:val="24"/>
        </w:rPr>
        <w:t>P</w:t>
      </w:r>
      <w:r w:rsidRPr="003823A2">
        <w:rPr>
          <w:rFonts w:ascii="Noto Sans" w:hAnsi="Noto Sans" w:cs="Noto Sans"/>
          <w:color w:val="000000" w:themeColor="text1"/>
          <w:sz w:val="24"/>
          <w:szCs w:val="24"/>
        </w:rPr>
        <w:t>lease get pictures of injury location at the very least, at the time of the incident to be filed with the incident report.</w:t>
      </w:r>
      <w:r w:rsidR="00E165DC" w:rsidRPr="003823A2">
        <w:rPr>
          <w:rFonts w:ascii="Noto Sans" w:hAnsi="Noto Sans" w:cs="Noto Sans"/>
          <w:color w:val="000000" w:themeColor="text1"/>
          <w:sz w:val="24"/>
          <w:szCs w:val="24"/>
        </w:rPr>
        <w:t xml:space="preserve">  (Protecting school and conference for future litigations.)</w:t>
      </w:r>
    </w:p>
    <w:p w14:paraId="678551FD" w14:textId="2CF893AE" w:rsidR="00273ED0" w:rsidRPr="003823A2" w:rsidRDefault="00E165DC" w:rsidP="00273ED0">
      <w:pPr>
        <w:pStyle w:val="ListParagraph"/>
        <w:numPr>
          <w:ilvl w:val="0"/>
          <w:numId w:val="1"/>
        </w:numPr>
        <w:rPr>
          <w:rFonts w:ascii="Noto Sans" w:hAnsi="Noto Sans" w:cs="Noto Sans"/>
          <w:color w:val="000000" w:themeColor="text1"/>
          <w:sz w:val="24"/>
          <w:szCs w:val="24"/>
        </w:rPr>
      </w:pPr>
      <w:r w:rsidRPr="003823A2">
        <w:rPr>
          <w:rFonts w:ascii="Noto Sans" w:hAnsi="Noto Sans" w:cs="Noto Sans"/>
          <w:b/>
          <w:bCs/>
          <w:color w:val="000000" w:themeColor="text1"/>
          <w:sz w:val="24"/>
          <w:szCs w:val="24"/>
        </w:rPr>
        <w:t>Student Accident Insurance</w:t>
      </w:r>
      <w:r w:rsidRPr="003823A2">
        <w:rPr>
          <w:rFonts w:ascii="Noto Sans" w:hAnsi="Noto Sans" w:cs="Noto Sans"/>
          <w:color w:val="000000" w:themeColor="text1"/>
          <w:sz w:val="24"/>
          <w:szCs w:val="24"/>
        </w:rPr>
        <w:t xml:space="preserve">:  </w:t>
      </w:r>
      <w:r w:rsidR="009006F3" w:rsidRPr="003B4CAD">
        <w:rPr>
          <w:rFonts w:ascii="Noto Sans" w:hAnsi="Noto Sans" w:cs="Noto Sans"/>
          <w:color w:val="000000" w:themeColor="text1"/>
          <w:sz w:val="24"/>
          <w:szCs w:val="24"/>
          <w:highlight w:val="yellow"/>
        </w:rPr>
        <w:t>Injuries MUST be reported within 30 days</w:t>
      </w:r>
      <w:r w:rsidR="003B4CAD">
        <w:rPr>
          <w:rFonts w:ascii="Noto Sans" w:hAnsi="Noto Sans" w:cs="Noto Sans"/>
          <w:color w:val="000000" w:themeColor="text1"/>
          <w:sz w:val="24"/>
          <w:szCs w:val="24"/>
        </w:rPr>
        <w:t xml:space="preserve"> of the incident</w:t>
      </w:r>
      <w:r w:rsidR="009006F3">
        <w:rPr>
          <w:rFonts w:ascii="Noto Sans" w:hAnsi="Noto Sans" w:cs="Noto Sans"/>
          <w:color w:val="000000" w:themeColor="text1"/>
          <w:sz w:val="24"/>
          <w:szCs w:val="24"/>
        </w:rPr>
        <w:t>.  ANY</w:t>
      </w:r>
      <w:r w:rsidR="00F011D9">
        <w:rPr>
          <w:rFonts w:ascii="Noto Sans" w:hAnsi="Noto Sans" w:cs="Noto Sans"/>
          <w:color w:val="000000" w:themeColor="text1"/>
          <w:sz w:val="24"/>
          <w:szCs w:val="24"/>
        </w:rPr>
        <w:t xml:space="preserve"> student</w:t>
      </w:r>
      <w:r w:rsidR="009006F3">
        <w:rPr>
          <w:rFonts w:ascii="Noto Sans" w:hAnsi="Noto Sans" w:cs="Noto Sans"/>
          <w:color w:val="000000" w:themeColor="text1"/>
          <w:sz w:val="24"/>
          <w:szCs w:val="24"/>
        </w:rPr>
        <w:t xml:space="preserve"> injury that </w:t>
      </w:r>
      <w:r w:rsidR="00F011D9">
        <w:rPr>
          <w:rFonts w:ascii="Noto Sans" w:hAnsi="Noto Sans" w:cs="Noto Sans"/>
          <w:color w:val="000000" w:themeColor="text1"/>
          <w:sz w:val="24"/>
          <w:szCs w:val="24"/>
        </w:rPr>
        <w:t xml:space="preserve">requires medical attention should be reported, so that it is on file.  </w:t>
      </w:r>
      <w:r w:rsidR="003B4CAD">
        <w:rPr>
          <w:rFonts w:ascii="Noto Sans" w:hAnsi="Noto Sans" w:cs="Noto Sans"/>
          <w:color w:val="000000" w:themeColor="text1"/>
          <w:sz w:val="24"/>
          <w:szCs w:val="24"/>
        </w:rPr>
        <w:br/>
      </w:r>
      <w:r w:rsidR="00F011D9">
        <w:rPr>
          <w:rFonts w:ascii="Noto Sans" w:hAnsi="Noto Sans" w:cs="Noto Sans"/>
          <w:color w:val="000000" w:themeColor="text1"/>
          <w:sz w:val="24"/>
          <w:szCs w:val="24"/>
        </w:rPr>
        <w:t xml:space="preserve">The company is </w:t>
      </w:r>
      <w:r w:rsidR="00273ED0" w:rsidRPr="003823A2">
        <w:rPr>
          <w:rFonts w:ascii="Noto Sans" w:hAnsi="Noto Sans" w:cs="Noto Sans"/>
          <w:color w:val="000000" w:themeColor="text1"/>
          <w:sz w:val="24"/>
          <w:szCs w:val="24"/>
        </w:rPr>
        <w:t>"Relation”</w:t>
      </w:r>
      <w:r w:rsidRPr="003823A2">
        <w:rPr>
          <w:rFonts w:ascii="Noto Sans" w:hAnsi="Noto Sans" w:cs="Noto Sans"/>
          <w:color w:val="000000" w:themeColor="text1"/>
          <w:sz w:val="24"/>
          <w:szCs w:val="24"/>
        </w:rPr>
        <w:t>.  Each Administrator is provided, from Relation with a unique code and reporting platform after the beginning of the school year.</w:t>
      </w:r>
      <w:r w:rsidR="00273ED0" w:rsidRPr="003823A2">
        <w:rPr>
          <w:rFonts w:ascii="Noto Sans" w:hAnsi="Noto Sans" w:cs="Noto Sans"/>
          <w:color w:val="000000" w:themeColor="text1"/>
          <w:sz w:val="24"/>
          <w:szCs w:val="24"/>
        </w:rPr>
        <w:t xml:space="preserve">  Watch for email from Relation directly.  Administrators can use their </w:t>
      </w:r>
      <w:r w:rsidR="00314AAD">
        <w:rPr>
          <w:rFonts w:ascii="Noto Sans" w:hAnsi="Noto Sans" w:cs="Noto Sans"/>
          <w:color w:val="000000" w:themeColor="text1"/>
          <w:sz w:val="24"/>
          <w:szCs w:val="24"/>
        </w:rPr>
        <w:t xml:space="preserve">same </w:t>
      </w:r>
      <w:r w:rsidR="00273ED0" w:rsidRPr="003823A2">
        <w:rPr>
          <w:rFonts w:ascii="Noto Sans" w:hAnsi="Noto Sans" w:cs="Noto Sans"/>
          <w:color w:val="000000" w:themeColor="text1"/>
          <w:sz w:val="24"/>
          <w:szCs w:val="24"/>
        </w:rPr>
        <w:t xml:space="preserve">unique code </w:t>
      </w:r>
      <w:r w:rsidR="00314AAD">
        <w:rPr>
          <w:rFonts w:ascii="Noto Sans" w:hAnsi="Noto Sans" w:cs="Noto Sans"/>
          <w:color w:val="000000" w:themeColor="text1"/>
          <w:sz w:val="24"/>
          <w:szCs w:val="24"/>
        </w:rPr>
        <w:t>from last year</w:t>
      </w:r>
      <w:r w:rsidR="006A746D">
        <w:rPr>
          <w:rFonts w:ascii="Noto Sans" w:hAnsi="Noto Sans" w:cs="Noto Sans"/>
          <w:color w:val="000000" w:themeColor="text1"/>
          <w:sz w:val="24"/>
          <w:szCs w:val="24"/>
        </w:rPr>
        <w:t xml:space="preserve">; </w:t>
      </w:r>
      <w:r w:rsidR="00273ED0" w:rsidRPr="003823A2">
        <w:rPr>
          <w:rFonts w:ascii="Noto Sans" w:hAnsi="Noto Sans" w:cs="Noto Sans"/>
          <w:color w:val="000000" w:themeColor="text1"/>
          <w:sz w:val="24"/>
          <w:szCs w:val="24"/>
        </w:rPr>
        <w:t xml:space="preserve">2022-23 info will be emailed </w:t>
      </w:r>
      <w:r w:rsidR="00670457" w:rsidRPr="003823A2">
        <w:rPr>
          <w:rFonts w:ascii="Noto Sans" w:hAnsi="Noto Sans" w:cs="Noto Sans"/>
          <w:color w:val="000000" w:themeColor="text1"/>
          <w:sz w:val="24"/>
          <w:szCs w:val="24"/>
        </w:rPr>
        <w:t>after</w:t>
      </w:r>
      <w:r w:rsidR="00273ED0" w:rsidRPr="003823A2">
        <w:rPr>
          <w:rFonts w:ascii="Noto Sans" w:hAnsi="Noto Sans" w:cs="Noto Sans"/>
          <w:color w:val="000000" w:themeColor="text1"/>
          <w:sz w:val="24"/>
          <w:szCs w:val="24"/>
        </w:rPr>
        <w:t xml:space="preserve"> open reports.</w:t>
      </w:r>
    </w:p>
    <w:p w14:paraId="4E37BA64" w14:textId="77777777" w:rsidR="003823A2" w:rsidRPr="003823A2" w:rsidRDefault="005B1CD2" w:rsidP="00273ED0">
      <w:pPr>
        <w:pStyle w:val="ListParagraph"/>
        <w:numPr>
          <w:ilvl w:val="1"/>
          <w:numId w:val="1"/>
        </w:numPr>
        <w:rPr>
          <w:rFonts w:ascii="Noto Sans" w:hAnsi="Noto Sans" w:cs="Noto Sans"/>
          <w:color w:val="000000" w:themeColor="text1"/>
          <w:sz w:val="24"/>
          <w:szCs w:val="24"/>
        </w:rPr>
      </w:pPr>
      <w:hyperlink r:id="rId9" w:history="1">
        <w:r w:rsidR="00273ED0" w:rsidRPr="003823A2">
          <w:rPr>
            <w:rStyle w:val="Hyperlink"/>
            <w:rFonts w:ascii="Noto Sans" w:hAnsi="Noto Sans" w:cs="Noto Sans"/>
            <w:color w:val="0070C0"/>
            <w:sz w:val="24"/>
            <w:szCs w:val="24"/>
          </w:rPr>
          <w:t>https://www.admin.renstudent.com/Home/Account/Login</w:t>
        </w:r>
      </w:hyperlink>
      <w:r w:rsidR="00273ED0" w:rsidRPr="003823A2">
        <w:rPr>
          <w:rFonts w:ascii="Noto Sans" w:hAnsi="Noto Sans" w:cs="Noto Sans"/>
          <w:color w:val="0070C0"/>
          <w:sz w:val="24"/>
          <w:szCs w:val="24"/>
        </w:rPr>
        <w:t xml:space="preserve"> </w:t>
      </w:r>
      <w:r w:rsidR="00273ED0" w:rsidRPr="003823A2">
        <w:rPr>
          <w:rFonts w:ascii="Noto Sans" w:hAnsi="Noto Sans" w:cs="Noto Sans"/>
          <w:color w:val="000000" w:themeColor="text1"/>
          <w:sz w:val="24"/>
          <w:szCs w:val="24"/>
        </w:rPr>
        <w:t xml:space="preserve"> </w:t>
      </w:r>
    </w:p>
    <w:p w14:paraId="5E23F6B1" w14:textId="1F8461CE" w:rsidR="00F7688E" w:rsidRPr="005307F1" w:rsidRDefault="003823A2" w:rsidP="005307F1">
      <w:pPr>
        <w:pStyle w:val="ListParagraph"/>
        <w:numPr>
          <w:ilvl w:val="1"/>
          <w:numId w:val="1"/>
        </w:numPr>
        <w:rPr>
          <w:rFonts w:ascii="Noto Sans" w:hAnsi="Noto Sans" w:cs="Noto Sans"/>
          <w:color w:val="000000" w:themeColor="text1"/>
          <w:sz w:val="24"/>
          <w:szCs w:val="24"/>
        </w:rPr>
      </w:pPr>
      <w:r w:rsidRPr="003823A2">
        <w:rPr>
          <w:rFonts w:ascii="Noto Sans" w:hAnsi="Noto Sans" w:cs="Noto Sans"/>
          <w:color w:val="000000" w:themeColor="text1"/>
          <w:sz w:val="24"/>
          <w:szCs w:val="24"/>
        </w:rPr>
        <w:t xml:space="preserve">Administration / school offices </w:t>
      </w:r>
      <w:r w:rsidR="00273ED0" w:rsidRPr="003823A2">
        <w:rPr>
          <w:rFonts w:ascii="Noto Sans" w:hAnsi="Noto Sans" w:cs="Noto Sans"/>
          <w:color w:val="000000" w:themeColor="text1"/>
          <w:sz w:val="24"/>
          <w:szCs w:val="24"/>
        </w:rPr>
        <w:t>can access all the information on the K-12 Adventist Group website</w:t>
      </w:r>
      <w:r w:rsidR="006A746D">
        <w:rPr>
          <w:rFonts w:ascii="Noto Sans" w:hAnsi="Noto Sans" w:cs="Noto Sans"/>
          <w:color w:val="000000" w:themeColor="text1"/>
          <w:sz w:val="24"/>
          <w:szCs w:val="24"/>
        </w:rPr>
        <w:t>,</w:t>
      </w:r>
      <w:r w:rsidR="00273ED0" w:rsidRPr="003823A2">
        <w:rPr>
          <w:rFonts w:ascii="Noto Sans" w:hAnsi="Noto Sans" w:cs="Noto Sans"/>
          <w:color w:val="000000" w:themeColor="text1"/>
          <w:sz w:val="24"/>
          <w:szCs w:val="24"/>
        </w:rPr>
        <w:t xml:space="preserve"> </w:t>
      </w:r>
      <w:hyperlink r:id="rId10" w:history="1">
        <w:r w:rsidR="00273ED0" w:rsidRPr="003823A2">
          <w:rPr>
            <w:rStyle w:val="Hyperlink"/>
            <w:rFonts w:ascii="Noto Sans" w:hAnsi="Noto Sans" w:cs="Noto Sans"/>
            <w:color w:val="0070C0"/>
            <w:sz w:val="24"/>
            <w:szCs w:val="24"/>
          </w:rPr>
          <w:t>www.k-12accidentmedical.com</w:t>
        </w:r>
      </w:hyperlink>
      <w:r w:rsidR="00273ED0" w:rsidRPr="003823A2">
        <w:rPr>
          <w:rFonts w:ascii="Noto Sans" w:hAnsi="Noto Sans" w:cs="Noto Sans"/>
          <w:color w:val="000000" w:themeColor="text1"/>
          <w:sz w:val="24"/>
          <w:szCs w:val="24"/>
        </w:rPr>
        <w:t> </w:t>
      </w:r>
      <w:r w:rsidR="004B03C9">
        <w:rPr>
          <w:rFonts w:ascii="Noto Sans" w:hAnsi="Noto Sans" w:cs="Noto Sans"/>
          <w:color w:val="000000" w:themeColor="text1"/>
          <w:sz w:val="24"/>
          <w:szCs w:val="24"/>
        </w:rPr>
        <w:t xml:space="preserve">.  </w:t>
      </w:r>
      <w:r w:rsidR="00273ED0" w:rsidRPr="003823A2">
        <w:rPr>
          <w:rFonts w:ascii="Noto Sans" w:hAnsi="Noto Sans" w:cs="Noto Sans"/>
          <w:color w:val="000000" w:themeColor="text1"/>
          <w:sz w:val="24"/>
          <w:szCs w:val="24"/>
        </w:rPr>
        <w:t>As a reminder, the ID card should be given to the parent of the injured child so they can present their primary insurance ID card and this card so the provider will file with both companies.   The 202</w:t>
      </w:r>
      <w:r w:rsidRPr="003823A2">
        <w:rPr>
          <w:rFonts w:ascii="Noto Sans" w:hAnsi="Noto Sans" w:cs="Noto Sans"/>
          <w:color w:val="000000" w:themeColor="text1"/>
          <w:sz w:val="24"/>
          <w:szCs w:val="24"/>
        </w:rPr>
        <w:t>2</w:t>
      </w:r>
      <w:r w:rsidR="00273ED0" w:rsidRPr="003823A2">
        <w:rPr>
          <w:rFonts w:ascii="Noto Sans" w:hAnsi="Noto Sans" w:cs="Noto Sans"/>
          <w:color w:val="000000" w:themeColor="text1"/>
          <w:sz w:val="24"/>
          <w:szCs w:val="24"/>
        </w:rPr>
        <w:t>-2</w:t>
      </w:r>
      <w:r w:rsidRPr="003823A2">
        <w:rPr>
          <w:rFonts w:ascii="Noto Sans" w:hAnsi="Noto Sans" w:cs="Noto Sans"/>
          <w:color w:val="000000" w:themeColor="text1"/>
          <w:sz w:val="24"/>
          <w:szCs w:val="24"/>
        </w:rPr>
        <w:t>3</w:t>
      </w:r>
      <w:r w:rsidR="00273ED0" w:rsidRPr="003823A2">
        <w:rPr>
          <w:rFonts w:ascii="Noto Sans" w:hAnsi="Noto Sans" w:cs="Noto Sans"/>
          <w:color w:val="000000" w:themeColor="text1"/>
          <w:sz w:val="24"/>
          <w:szCs w:val="24"/>
        </w:rPr>
        <w:t xml:space="preserve"> ID card</w:t>
      </w:r>
      <w:r w:rsidRPr="003823A2">
        <w:rPr>
          <w:rFonts w:ascii="Noto Sans" w:hAnsi="Noto Sans" w:cs="Noto Sans"/>
          <w:color w:val="000000" w:themeColor="text1"/>
          <w:sz w:val="24"/>
          <w:szCs w:val="24"/>
        </w:rPr>
        <w:t>s</w:t>
      </w:r>
      <w:r w:rsidR="00273ED0" w:rsidRPr="003823A2">
        <w:rPr>
          <w:rFonts w:ascii="Noto Sans" w:hAnsi="Noto Sans" w:cs="Noto Sans"/>
          <w:color w:val="000000" w:themeColor="text1"/>
          <w:sz w:val="24"/>
          <w:szCs w:val="24"/>
        </w:rPr>
        <w:t xml:space="preserve"> </w:t>
      </w:r>
      <w:r w:rsidRPr="003823A2">
        <w:rPr>
          <w:rFonts w:ascii="Noto Sans" w:hAnsi="Noto Sans" w:cs="Noto Sans"/>
          <w:color w:val="000000" w:themeColor="text1"/>
          <w:sz w:val="24"/>
          <w:szCs w:val="24"/>
        </w:rPr>
        <w:t>will be</w:t>
      </w:r>
      <w:r w:rsidR="00273ED0" w:rsidRPr="003823A2">
        <w:rPr>
          <w:rFonts w:ascii="Noto Sans" w:hAnsi="Noto Sans" w:cs="Noto Sans"/>
          <w:color w:val="000000" w:themeColor="text1"/>
          <w:sz w:val="24"/>
          <w:szCs w:val="24"/>
        </w:rPr>
        <w:t xml:space="preserve"> available on the K-12 site</w:t>
      </w:r>
      <w:r w:rsidR="004B03C9">
        <w:rPr>
          <w:rFonts w:ascii="Noto Sans" w:hAnsi="Noto Sans" w:cs="Noto Sans"/>
          <w:color w:val="000000" w:themeColor="text1"/>
          <w:sz w:val="24"/>
          <w:szCs w:val="24"/>
        </w:rPr>
        <w:t xml:space="preserve"> late September/early October</w:t>
      </w:r>
      <w:r w:rsidR="00273ED0" w:rsidRPr="003823A2">
        <w:rPr>
          <w:rFonts w:ascii="Noto Sans" w:hAnsi="Noto Sans" w:cs="Noto Sans"/>
          <w:color w:val="000000" w:themeColor="text1"/>
          <w:sz w:val="24"/>
          <w:szCs w:val="24"/>
        </w:rPr>
        <w:t xml:space="preserve">. </w:t>
      </w:r>
      <w:r w:rsidRPr="003823A2">
        <w:rPr>
          <w:rFonts w:ascii="Noto Sans" w:hAnsi="Noto Sans" w:cs="Noto Sans"/>
          <w:color w:val="000000" w:themeColor="text1"/>
          <w:sz w:val="24"/>
          <w:szCs w:val="24"/>
        </w:rPr>
        <w:t xml:space="preserve">If an accident occurs prior to the updating with this year’s info, contact </w:t>
      </w:r>
      <w:r w:rsidRPr="003823A2">
        <w:rPr>
          <w:rFonts w:ascii="Noto Sans" w:hAnsi="Noto Sans" w:cs="Noto Sans"/>
          <w:b/>
          <w:bCs/>
          <w:color w:val="000000" w:themeColor="text1"/>
          <w:sz w:val="24"/>
          <w:szCs w:val="24"/>
        </w:rPr>
        <w:t>Relation Insurance Services</w:t>
      </w:r>
      <w:r w:rsidR="009006F3">
        <w:rPr>
          <w:rFonts w:ascii="Noto Sans" w:hAnsi="Noto Sans" w:cs="Noto Sans"/>
          <w:b/>
          <w:bCs/>
          <w:color w:val="000000" w:themeColor="text1"/>
          <w:sz w:val="24"/>
          <w:szCs w:val="24"/>
        </w:rPr>
        <w:t xml:space="preserve"> </w:t>
      </w:r>
      <w:r w:rsidRPr="005307F1">
        <w:rPr>
          <w:rFonts w:ascii="Noto Sans" w:hAnsi="Noto Sans" w:cs="Noto Sans"/>
          <w:color w:val="000000" w:themeColor="text1"/>
          <w:sz w:val="24"/>
          <w:szCs w:val="24"/>
        </w:rPr>
        <w:t>office (800) 955-1991 / direct (913) 754-2591</w:t>
      </w:r>
      <w:r w:rsidR="003B4CAD">
        <w:rPr>
          <w:rFonts w:ascii="Noto Sans" w:hAnsi="Noto Sans" w:cs="Noto Sans"/>
          <w:color w:val="000000" w:themeColor="text1"/>
          <w:sz w:val="24"/>
          <w:szCs w:val="24"/>
        </w:rPr>
        <w:t xml:space="preserve">.  </w:t>
      </w:r>
    </w:p>
    <w:sectPr w:rsidR="00F7688E" w:rsidRPr="005307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0A29" w14:textId="77777777" w:rsidR="005E1DBC" w:rsidRDefault="005E1DBC" w:rsidP="005E1DBC">
      <w:pPr>
        <w:spacing w:after="0" w:line="240" w:lineRule="auto"/>
      </w:pPr>
      <w:r>
        <w:separator/>
      </w:r>
    </w:p>
  </w:endnote>
  <w:endnote w:type="continuationSeparator" w:id="0">
    <w:p w14:paraId="11D3FB38" w14:textId="77777777" w:rsidR="005E1DBC" w:rsidRDefault="005E1DBC" w:rsidP="005E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E82D" w14:textId="34555F4C" w:rsidR="005E1DBC" w:rsidRDefault="00EF1D16">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B72FD8">
      <w:rPr>
        <w:b/>
        <w:bCs/>
      </w:rPr>
      <w:tab/>
    </w:r>
    <w:r w:rsidR="00B72FD8">
      <w:rPr>
        <w:b/>
        <w:bCs/>
      </w:rPr>
      <w:tab/>
      <w:t>Risk Management information</w:t>
    </w:r>
    <w:r w:rsidR="003469BA">
      <w:rPr>
        <w:b/>
        <w:bCs/>
      </w:rPr>
      <w:t xml:space="preserve"> </w:t>
    </w:r>
    <w:r w:rsidR="00B72FD8">
      <w:rPr>
        <w:b/>
        <w:bCs/>
      </w:rPr>
      <w:t>for Schools 2022.08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9F76" w14:textId="77777777" w:rsidR="005E1DBC" w:rsidRDefault="005E1DBC" w:rsidP="005E1DBC">
      <w:pPr>
        <w:spacing w:after="0" w:line="240" w:lineRule="auto"/>
      </w:pPr>
      <w:r>
        <w:separator/>
      </w:r>
    </w:p>
  </w:footnote>
  <w:footnote w:type="continuationSeparator" w:id="0">
    <w:p w14:paraId="42FCC5EF" w14:textId="77777777" w:rsidR="005E1DBC" w:rsidRDefault="005E1DBC" w:rsidP="005E1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36B1D"/>
    <w:multiLevelType w:val="multilevel"/>
    <w:tmpl w:val="0AE42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19103F"/>
    <w:multiLevelType w:val="hybridMultilevel"/>
    <w:tmpl w:val="E32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524130">
    <w:abstractNumId w:val="1"/>
  </w:num>
  <w:num w:numId="2" w16cid:durableId="354766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6D"/>
    <w:rsid w:val="00221030"/>
    <w:rsid w:val="00273ED0"/>
    <w:rsid w:val="00314AAD"/>
    <w:rsid w:val="003469BA"/>
    <w:rsid w:val="003823A2"/>
    <w:rsid w:val="003B4CAD"/>
    <w:rsid w:val="004B03C9"/>
    <w:rsid w:val="005307F1"/>
    <w:rsid w:val="005B1CD2"/>
    <w:rsid w:val="005E1DBC"/>
    <w:rsid w:val="00670457"/>
    <w:rsid w:val="006A746D"/>
    <w:rsid w:val="008763AB"/>
    <w:rsid w:val="009006F3"/>
    <w:rsid w:val="00B72FD8"/>
    <w:rsid w:val="00CA356D"/>
    <w:rsid w:val="00E165DC"/>
    <w:rsid w:val="00EF1D16"/>
    <w:rsid w:val="00F011D9"/>
    <w:rsid w:val="00F7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6A6F"/>
  <w15:chartTrackingRefBased/>
  <w15:docId w15:val="{0E95C142-C98F-4979-90CE-00D192F9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6D"/>
    <w:pPr>
      <w:ind w:left="720"/>
      <w:contextualSpacing/>
    </w:pPr>
  </w:style>
  <w:style w:type="paragraph" w:customStyle="1" w:styleId="elementtoproof">
    <w:name w:val="elementtoproof"/>
    <w:basedOn w:val="Normal"/>
    <w:rsid w:val="008763AB"/>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F7688E"/>
    <w:rPr>
      <w:color w:val="0000FF"/>
      <w:u w:val="single"/>
    </w:rPr>
  </w:style>
  <w:style w:type="paragraph" w:customStyle="1" w:styleId="xmsonormal">
    <w:name w:val="x_msonormal"/>
    <w:basedOn w:val="Normal"/>
    <w:rsid w:val="00273ED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73ED0"/>
    <w:rPr>
      <w:color w:val="605E5C"/>
      <w:shd w:val="clear" w:color="auto" w:fill="E1DFDD"/>
    </w:rPr>
  </w:style>
  <w:style w:type="paragraph" w:styleId="Header">
    <w:name w:val="header"/>
    <w:basedOn w:val="Normal"/>
    <w:link w:val="HeaderChar"/>
    <w:uiPriority w:val="99"/>
    <w:unhideWhenUsed/>
    <w:rsid w:val="005E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BC"/>
  </w:style>
  <w:style w:type="paragraph" w:styleId="Footer">
    <w:name w:val="footer"/>
    <w:basedOn w:val="Normal"/>
    <w:link w:val="FooterChar"/>
    <w:uiPriority w:val="99"/>
    <w:unhideWhenUsed/>
    <w:rsid w:val="005E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adventist.org/departments-ministries/asset-risk-management/asset-management/forms?_bare=1&amp;_t=15940875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12accidentmedical.com" TargetMode="External"/><Relationship Id="rId4" Type="http://schemas.openxmlformats.org/officeDocument/2006/relationships/webSettings" Target="webSettings.xml"/><Relationship Id="rId9" Type="http://schemas.openxmlformats.org/officeDocument/2006/relationships/hyperlink" Target="https://www.admin.renstudent.com/Home/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489</Words>
  <Characters>2818</Characters>
  <Application>Microsoft Office Word</Application>
  <DocSecurity>0</DocSecurity>
  <Lines>80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Ronda Harrison</dc:creator>
  <cp:keywords/>
  <dc:description/>
  <cp:lastModifiedBy>Ronda Harrison</cp:lastModifiedBy>
  <cp:revision>14</cp:revision>
  <dcterms:created xsi:type="dcterms:W3CDTF">2022-08-25T20:02:00Z</dcterms:created>
  <dcterms:modified xsi:type="dcterms:W3CDTF">2022-08-25T20:54:00Z</dcterms:modified>
</cp:coreProperties>
</file>